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  <w:gridCol w:w="5430"/>
        <w:gridCol w:w="5431"/>
      </w:tblGrid>
      <w:tr w:rsidR="00863CD8" w:rsidTr="00686E98">
        <w:tc>
          <w:tcPr>
            <w:tcW w:w="5430" w:type="dxa"/>
          </w:tcPr>
          <w:p w:rsidR="00152D75" w:rsidRDefault="0007604C" w:rsidP="0007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4C">
              <w:rPr>
                <w:rFonts w:ascii="Times New Roman" w:hAnsi="Times New Roman" w:cs="Times New Roman"/>
                <w:sz w:val="24"/>
                <w:szCs w:val="24"/>
              </w:rPr>
              <w:t>На прогулке, по дороге в школу:</w:t>
            </w:r>
          </w:p>
          <w:p w:rsidR="0007604C" w:rsidRDefault="0007604C" w:rsidP="009B2EA6">
            <w:pPr>
              <w:pStyle w:val="a4"/>
              <w:numPr>
                <w:ilvl w:val="0"/>
                <w:numId w:val="9"/>
              </w:numPr>
              <w:spacing w:beforeLines="160" w:before="384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среди окружающих нас предметов с заданным звуком.</w:t>
            </w:r>
          </w:p>
          <w:p w:rsidR="0007604C" w:rsidRDefault="005E57AB" w:rsidP="009B2EA6">
            <w:pPr>
              <w:pStyle w:val="a4"/>
              <w:numPr>
                <w:ilvl w:val="0"/>
                <w:numId w:val="9"/>
              </w:numPr>
              <w:spacing w:beforeLines="160" w:before="384"/>
              <w:ind w:left="312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Попросите ребенка рассказать Вам о фильме, сказке, компьютерной игре.</w:t>
            </w:r>
          </w:p>
          <w:p w:rsidR="005E57AB" w:rsidRDefault="005E57AB" w:rsidP="009B2EA6">
            <w:pPr>
              <w:pStyle w:val="a4"/>
              <w:numPr>
                <w:ilvl w:val="0"/>
                <w:numId w:val="9"/>
              </w:numPr>
              <w:spacing w:beforeLines="160" w:before="384"/>
              <w:ind w:left="312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с заданным звуком.</w:t>
            </w:r>
          </w:p>
          <w:p w:rsidR="005E57AB" w:rsidRDefault="00F638F0" w:rsidP="009B2EA6">
            <w:pPr>
              <w:pStyle w:val="a4"/>
              <w:numPr>
                <w:ilvl w:val="0"/>
                <w:numId w:val="9"/>
              </w:numPr>
              <w:spacing w:beforeLines="160" w:before="384"/>
              <w:ind w:left="312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 «Кто больше придумает слов на звук…?» Игру можно усложнить, называя слова на определенную тему. Взрослый «затрудняется» сказать слово. Это побуждает ребенка «подсказывать» взрослому.</w:t>
            </w:r>
          </w:p>
          <w:p w:rsidR="009B2EA6" w:rsidRDefault="00F638F0" w:rsidP="009B2EA6">
            <w:pPr>
              <w:pStyle w:val="a4"/>
              <w:numPr>
                <w:ilvl w:val="0"/>
                <w:numId w:val="9"/>
              </w:numPr>
              <w:spacing w:beforeLines="160" w:before="384"/>
              <w:ind w:left="312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 «Сто вопросов-сто ответов». Взрослый кидает мяч ребенку и задает вопрос. Ребенок отвечает на вопрос так, чтобы все слова начинались на определенный звук, например</w:t>
            </w:r>
            <w:r w:rsidR="00686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«Р». Пример: Как тебя зовут</w:t>
            </w:r>
            <w:r w:rsidR="00611A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B2EA6" w:rsidRDefault="00611A0D" w:rsidP="009B2EA6">
            <w:pPr>
              <w:pStyle w:val="a4"/>
              <w:spacing w:beforeLines="160" w:before="384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-Роза</w:t>
            </w:r>
          </w:p>
          <w:p w:rsidR="009B2EA6" w:rsidRDefault="00611A0D" w:rsidP="009B2EA6">
            <w:pPr>
              <w:pStyle w:val="a4"/>
              <w:spacing w:beforeLines="160" w:before="384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фамилия?</w:t>
            </w:r>
          </w:p>
          <w:p w:rsidR="009B2EA6" w:rsidRDefault="00611A0D" w:rsidP="009B2EA6">
            <w:pPr>
              <w:pStyle w:val="a4"/>
              <w:spacing w:beforeLines="160" w:before="384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-Рыбкина</w:t>
            </w:r>
          </w:p>
          <w:p w:rsidR="009B2EA6" w:rsidRDefault="00611A0D" w:rsidP="009B2EA6">
            <w:pPr>
              <w:pStyle w:val="a4"/>
              <w:spacing w:beforeLines="160" w:before="384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-Откуда ты приехала?</w:t>
            </w:r>
          </w:p>
          <w:p w:rsidR="009B2EA6" w:rsidRDefault="00611A0D" w:rsidP="009B2EA6">
            <w:pPr>
              <w:pStyle w:val="a4"/>
              <w:spacing w:beforeLines="160" w:before="384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44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Рыбного</w:t>
            </w:r>
          </w:p>
          <w:p w:rsidR="009B2EA6" w:rsidRDefault="00611A0D" w:rsidP="009B2EA6">
            <w:pPr>
              <w:pStyle w:val="a4"/>
              <w:spacing w:beforeLines="160" w:before="384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там растет?</w:t>
            </w:r>
          </w:p>
          <w:p w:rsidR="009B2EA6" w:rsidRDefault="00611A0D" w:rsidP="009B2EA6">
            <w:pPr>
              <w:pStyle w:val="a4"/>
              <w:spacing w:beforeLines="160" w:before="384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-Ранетки</w:t>
            </w:r>
          </w:p>
          <w:p w:rsidR="00F638F0" w:rsidRDefault="00611A0D" w:rsidP="009B2EA6">
            <w:pPr>
              <w:pStyle w:val="a4"/>
              <w:spacing w:beforeLines="160" w:before="384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</w:t>
            </w:r>
            <w:r w:rsidR="00094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привезла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оттуда?-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Ракету, ручку.</w:t>
            </w:r>
          </w:p>
          <w:p w:rsidR="00611A0D" w:rsidRDefault="00611A0D" w:rsidP="009B2EA6">
            <w:pPr>
              <w:pStyle w:val="a4"/>
              <w:numPr>
                <w:ilvl w:val="0"/>
                <w:numId w:val="9"/>
              </w:numPr>
              <w:spacing w:beforeLines="160" w:before="384"/>
              <w:ind w:left="312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«Много чего(кого)?».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шапка (много чего?) - много шапок.</w:t>
            </w:r>
          </w:p>
          <w:p w:rsidR="00611A0D" w:rsidRPr="0007604C" w:rsidRDefault="00611A0D" w:rsidP="009B2EA6">
            <w:pPr>
              <w:pStyle w:val="a4"/>
              <w:numPr>
                <w:ilvl w:val="0"/>
                <w:numId w:val="9"/>
              </w:numPr>
              <w:spacing w:beforeLines="160" w:before="384"/>
              <w:ind w:left="312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«Что вокруг?». </w:t>
            </w:r>
            <w:r w:rsidRPr="00611A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Взрослый</w:t>
            </w:r>
            <w:r w:rsidR="0009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611A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ребенком по очереди называет предметы с закрепляемым звуком, которы</w:t>
            </w:r>
            <w:r w:rsidR="009B2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есть вокруг. Это могут быть </w:t>
            </w:r>
            <w:r w:rsidRPr="00611A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части предметов (крышка, карман, рама, ручка), а также признаки предметов: деревянный, шершавый, красивое, полированный или действия, которые можно совершать с предметами или с их помощью: резать, рисовать, красить, сверлить, </w:t>
            </w:r>
            <w:proofErr w:type="gramStart"/>
            <w:r w:rsidRPr="00611A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вытирать </w:t>
            </w:r>
            <w:r w:rsidR="0009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1A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611A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др. Выигрывает назвавший слово </w:t>
            </w:r>
            <w:r w:rsidR="000944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1A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последним.</w:t>
            </w:r>
          </w:p>
        </w:tc>
        <w:tc>
          <w:tcPr>
            <w:tcW w:w="5430" w:type="dxa"/>
          </w:tcPr>
          <w:p w:rsidR="00152D75" w:rsidRDefault="00863CD8">
            <w:r w:rsidRPr="00863CD8">
              <w:rPr>
                <w:noProof/>
                <w:lang w:eastAsia="ru-RU"/>
              </w:rPr>
              <w:drawing>
                <wp:inline distT="0" distB="0" distL="0" distR="0">
                  <wp:extent cx="3264619" cy="3726330"/>
                  <wp:effectExtent l="0" t="0" r="0" b="7620"/>
                  <wp:docPr id="1" name="Рисунок 1" descr="G:\28 марта выступление\logope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8 марта выступление\logope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7923" cy="37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1" w:type="dxa"/>
          </w:tcPr>
          <w:p w:rsidR="009B2EA6" w:rsidRPr="009B2EA6" w:rsidRDefault="009B2EA6" w:rsidP="009B2EA6">
            <w:pPr>
              <w:pStyle w:val="school-opf"/>
              <w:jc w:val="center"/>
              <w:rPr>
                <w:sz w:val="22"/>
              </w:rPr>
            </w:pPr>
            <w:r w:rsidRPr="009B2EA6">
              <w:rPr>
                <w:sz w:val="22"/>
              </w:rPr>
              <w:t>МУНИЦИПАЛЬНОЕ АВТОНОМНОЕ ОБЩЕОБРАЗОВАТЕЛЬНОЕ УЧРЕЖДЕНИЕ</w:t>
            </w:r>
          </w:p>
          <w:p w:rsidR="009B2EA6" w:rsidRPr="009B2EA6" w:rsidRDefault="009B2EA6" w:rsidP="009B2EA6">
            <w:pPr>
              <w:pStyle w:val="school-name"/>
              <w:jc w:val="center"/>
              <w:rPr>
                <w:sz w:val="22"/>
              </w:rPr>
            </w:pPr>
            <w:r w:rsidRPr="009B2EA6">
              <w:rPr>
                <w:sz w:val="22"/>
              </w:rPr>
              <w:t xml:space="preserve">«Средняя школа-интернат № 1 имени В.П. </w:t>
            </w:r>
            <w:proofErr w:type="spellStart"/>
            <w:r w:rsidRPr="009B2EA6">
              <w:rPr>
                <w:sz w:val="22"/>
              </w:rPr>
              <w:t>Синякова</w:t>
            </w:r>
            <w:proofErr w:type="spellEnd"/>
            <w:r w:rsidRPr="009B2EA6">
              <w:rPr>
                <w:sz w:val="22"/>
              </w:rPr>
              <w:t>»</w:t>
            </w: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Pr="009B2EA6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Pr="00F638F0" w:rsidRDefault="00152D75" w:rsidP="00152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D75" w:rsidRPr="00F638F0" w:rsidRDefault="00152D75" w:rsidP="00152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F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родителям по выполнению домашних заданий при нарушении звукопроизношения на этапах автоматизации звуков</w:t>
            </w: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F638F0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Учитель-логопед:</w:t>
            </w:r>
            <w:r w:rsidR="00152D75">
              <w:rPr>
                <w:rFonts w:ascii="Times New Roman" w:hAnsi="Times New Roman" w:cs="Times New Roman"/>
                <w:sz w:val="24"/>
                <w:szCs w:val="24"/>
              </w:rPr>
              <w:t xml:space="preserve"> Четвергова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68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75" w:rsidRDefault="00152D75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 2023</w:t>
            </w:r>
          </w:p>
          <w:p w:rsidR="00686E98" w:rsidRPr="00152D75" w:rsidRDefault="00686E98" w:rsidP="0015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D75" w:rsidRDefault="00152D7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  <w:gridCol w:w="5430"/>
        <w:gridCol w:w="5431"/>
      </w:tblGrid>
      <w:tr w:rsidR="00152D75" w:rsidTr="00686E98">
        <w:trPr>
          <w:trHeight w:val="11055"/>
        </w:trPr>
        <w:tc>
          <w:tcPr>
            <w:tcW w:w="5430" w:type="dxa"/>
          </w:tcPr>
          <w:p w:rsidR="00152D75" w:rsidRPr="00F638F0" w:rsidRDefault="00152D75" w:rsidP="001D26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AE6">
              <w:rPr>
                <w:rFonts w:ascii="Times New Roman" w:hAnsi="Times New Roman" w:cs="Times New Roman"/>
              </w:rPr>
              <w:lastRenderedPageBreak/>
              <w:br w:type="page"/>
            </w:r>
            <w:r w:rsidRPr="00F638F0">
              <w:rPr>
                <w:rFonts w:ascii="Times New Roman" w:hAnsi="Times New Roman" w:cs="Times New Roman"/>
                <w:b/>
              </w:rPr>
              <w:t>Рекомендации к проведению домашних занятий по коррекции звуков:</w:t>
            </w:r>
          </w:p>
          <w:p w:rsidR="00E20F31" w:rsidRPr="00E20F31" w:rsidRDefault="00E20F31" w:rsidP="001D26E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 в коем случае нельзя принуждать ребенка к занятиям, иначе он будет воспринимать их как повинность. Лучше все делать в игровой форме, ведь именно такой формат наиболее эффективен в детском возрасте.</w:t>
            </w:r>
          </w:p>
          <w:p w:rsidR="00E20F31" w:rsidRPr="00E20F31" w:rsidRDefault="00E20F31" w:rsidP="001D26E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для домашних занятий должно быть хорошо освещено (естественным источником света или светильниками).</w:t>
            </w:r>
          </w:p>
          <w:p w:rsidR="00E20F31" w:rsidRPr="00E20F31" w:rsidRDefault="00E20F31" w:rsidP="001D26E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время занятий – 15-20 минут. Не нужно перегружать ребенка, делая занятие часовым – так он быстро потеряет интерес к этому. </w:t>
            </w:r>
          </w:p>
          <w:p w:rsidR="00E20F31" w:rsidRPr="00E20F31" w:rsidRDefault="00E20F31" w:rsidP="001D26E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вы заметили, что ребенок все-таки потерял интерес к выполнению заданий, то не нужно принуждать его. П</w:t>
            </w:r>
            <w:r w:rsidR="00977AE6" w:rsidRPr="00977A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 отложите занятие</w:t>
            </w:r>
            <w:r w:rsidRPr="00E20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вернувшись к нему через какое-то время.</w:t>
            </w:r>
          </w:p>
          <w:p w:rsidR="00E20F31" w:rsidRPr="00E20F31" w:rsidRDefault="00E20F31" w:rsidP="001D26E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 задание следует прочитать перед его выполнением, а также обсудить его с самим ребенком.</w:t>
            </w:r>
          </w:p>
          <w:p w:rsidR="00E20F31" w:rsidRPr="00E20F31" w:rsidRDefault="00E20F31" w:rsidP="001D26E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Артикуляционную гимнастику необходимо проводить перед зеркалом.</w:t>
            </w:r>
          </w:p>
          <w:p w:rsidR="00E20F31" w:rsidRPr="00E20F31" w:rsidRDefault="00E20F31" w:rsidP="001D26E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Ребенка всегда нужно поощрять за правильно выполненное задание.</w:t>
            </w:r>
          </w:p>
          <w:p w:rsidR="00E20F31" w:rsidRPr="00E20F31" w:rsidRDefault="00E20F31" w:rsidP="001D26E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Помните, что ваша речь сама должна быть правильной. При этом не нужно акцентировать внимание на речевых недостатках самого ребенка. Но если изучаемый звук находится на этапе автоматизации, то в случае ошибок при его произношении, необходимо ненавязчиво напоминать ребенку о его правильном произношении.</w:t>
            </w:r>
          </w:p>
          <w:p w:rsidR="00E20F31" w:rsidRPr="00E20F31" w:rsidRDefault="00E20F31" w:rsidP="001D26E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Никогда не выполняйте задание за своего ребенка и помогайте ему только в том случае, если ему действительно необходима ваша помощь. Если все делать за него, то никакого эффекта в плане коррекции его звукопроизношения, ждать не стоит.</w:t>
            </w:r>
          </w:p>
          <w:p w:rsidR="00152D75" w:rsidRPr="00977AE6" w:rsidRDefault="0007604C" w:rsidP="001D26E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Приучайте ребенка</w:t>
            </w:r>
            <w:r w:rsidR="00977AE6" w:rsidRPr="00977AE6">
              <w:rPr>
                <w:rFonts w:ascii="Times New Roman" w:hAnsi="Times New Roman" w:cs="Times New Roman"/>
              </w:rPr>
              <w:t xml:space="preserve"> бережно относится к тетрадям и заданиям.</w:t>
            </w:r>
            <w:bookmarkStart w:id="0" w:name="_GoBack"/>
            <w:bookmarkEnd w:id="0"/>
            <w:r w:rsidR="00977AE6" w:rsidRPr="00977A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30" w:type="dxa"/>
          </w:tcPr>
          <w:p w:rsidR="00152D75" w:rsidRDefault="00977AE6" w:rsidP="000944B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</w:rPr>
            </w:pPr>
            <w:r w:rsidRPr="00271AEB">
              <w:rPr>
                <w:rStyle w:val="c1"/>
                <w:b/>
                <w:color w:val="000000"/>
              </w:rPr>
              <w:t>Игры на развитие воздушной струи:</w:t>
            </w:r>
          </w:p>
          <w:p w:rsidR="0007604C" w:rsidRPr="00271AEB" w:rsidRDefault="0007604C" w:rsidP="00977AE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</w:p>
          <w:p w:rsidR="00977AE6" w:rsidRPr="008E1FD7" w:rsidRDefault="00977AE6" w:rsidP="00977AE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8E1FD7">
              <w:rPr>
                <w:rStyle w:val="c1"/>
                <w:color w:val="000000"/>
              </w:rPr>
              <w:t>Мыльные пузыри</w:t>
            </w:r>
          </w:p>
          <w:p w:rsidR="00977AE6" w:rsidRPr="008E1FD7" w:rsidRDefault="00977AE6" w:rsidP="00977AE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8E1FD7">
              <w:rPr>
                <w:rStyle w:val="c1"/>
                <w:color w:val="000000"/>
              </w:rPr>
              <w:t>«Буря в стакане» (стакан, трубочка, пищевые красители).</w:t>
            </w:r>
          </w:p>
          <w:p w:rsidR="00977AE6" w:rsidRPr="008E1FD7" w:rsidRDefault="00977AE6" w:rsidP="00977AE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8E1FD7">
              <w:rPr>
                <w:rStyle w:val="c1"/>
                <w:color w:val="000000"/>
              </w:rPr>
              <w:t>Дудочки</w:t>
            </w:r>
          </w:p>
          <w:p w:rsidR="00977AE6" w:rsidRPr="008E1FD7" w:rsidRDefault="00977AE6" w:rsidP="00977AE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8E1FD7">
              <w:rPr>
                <w:rStyle w:val="c1"/>
                <w:color w:val="000000"/>
              </w:rPr>
              <w:t>«Загони мяч в ворота» (</w:t>
            </w:r>
            <w:r w:rsidR="008E1FD7" w:rsidRPr="008E1FD7">
              <w:rPr>
                <w:rStyle w:val="c1"/>
                <w:color w:val="000000"/>
              </w:rPr>
              <w:t>с помощью трубочки загнать мяч из ваты в импровизированные ворота</w:t>
            </w:r>
            <w:r w:rsidRPr="008E1FD7">
              <w:rPr>
                <w:rStyle w:val="c1"/>
                <w:color w:val="000000"/>
              </w:rPr>
              <w:t>)</w:t>
            </w:r>
            <w:r w:rsidR="008E1FD7" w:rsidRPr="008E1FD7">
              <w:rPr>
                <w:rStyle w:val="c1"/>
                <w:color w:val="000000"/>
              </w:rPr>
              <w:t>.</w:t>
            </w:r>
          </w:p>
          <w:p w:rsidR="008E1FD7" w:rsidRPr="00271AEB" w:rsidRDefault="008E1FD7" w:rsidP="00977AE6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8E1FD7">
              <w:rPr>
                <w:rStyle w:val="c1"/>
                <w:color w:val="000000"/>
              </w:rPr>
              <w:t>Катись карандаш (карандаши с гладкой или рефленой поверхностью. Ребенок садится за стол, на расстоянии 20 см. находится карандаш, ребенок должен с силой подуть на карандаш).</w:t>
            </w:r>
          </w:p>
          <w:p w:rsidR="00271AEB" w:rsidRPr="008E1FD7" w:rsidRDefault="00271AEB" w:rsidP="00271AEB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Style w:val="c1"/>
              </w:rPr>
            </w:pPr>
          </w:p>
          <w:p w:rsidR="008E1FD7" w:rsidRDefault="008E1FD7" w:rsidP="000944B5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rStyle w:val="c1"/>
                <w:b/>
                <w:color w:val="000000"/>
              </w:rPr>
            </w:pPr>
            <w:r w:rsidRPr="00271AEB">
              <w:rPr>
                <w:rStyle w:val="c1"/>
                <w:b/>
                <w:color w:val="000000"/>
              </w:rPr>
              <w:t>Игры на развитие мелкой моторики:</w:t>
            </w:r>
          </w:p>
          <w:p w:rsidR="0007604C" w:rsidRPr="00271AEB" w:rsidRDefault="0007604C" w:rsidP="008E1FD7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Style w:val="c1"/>
                <w:b/>
                <w:color w:val="000000"/>
              </w:rPr>
            </w:pPr>
          </w:p>
          <w:p w:rsidR="008E1FD7" w:rsidRPr="00271AEB" w:rsidRDefault="008E1FD7" w:rsidP="008E1FD7">
            <w:pPr>
              <w:pStyle w:val="c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271AEB">
              <w:rPr>
                <w:rStyle w:val="c1"/>
                <w:color w:val="000000"/>
              </w:rPr>
              <w:t>Массажные мячи-ёжики</w:t>
            </w:r>
          </w:p>
          <w:p w:rsidR="008E1FD7" w:rsidRPr="00271AEB" w:rsidRDefault="008E1FD7" w:rsidP="008E1FD7">
            <w:pPr>
              <w:pStyle w:val="c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271AEB">
              <w:rPr>
                <w:rStyle w:val="c1"/>
                <w:color w:val="000000"/>
              </w:rPr>
              <w:t>Шнуровки</w:t>
            </w:r>
          </w:p>
          <w:p w:rsidR="008E1FD7" w:rsidRPr="00271AEB" w:rsidRDefault="008E1FD7" w:rsidP="008E1FD7">
            <w:pPr>
              <w:pStyle w:val="c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271AEB">
              <w:rPr>
                <w:rStyle w:val="c1"/>
                <w:color w:val="000000"/>
              </w:rPr>
              <w:t xml:space="preserve">Лепка из пластилина </w:t>
            </w:r>
          </w:p>
          <w:p w:rsidR="008E1FD7" w:rsidRPr="00271AEB" w:rsidRDefault="008E1FD7" w:rsidP="008E1FD7">
            <w:pPr>
              <w:pStyle w:val="c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271AEB">
              <w:t>Легоконструирование</w:t>
            </w:r>
            <w:proofErr w:type="spellEnd"/>
          </w:p>
          <w:p w:rsidR="008E1FD7" w:rsidRPr="00271AEB" w:rsidRDefault="008E1FD7" w:rsidP="008E1FD7">
            <w:pPr>
              <w:pStyle w:val="c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271AEB">
              <w:t xml:space="preserve">Пальчиковая гимнастика </w:t>
            </w:r>
          </w:p>
          <w:p w:rsidR="00271AEB" w:rsidRDefault="00271AEB" w:rsidP="00271AEB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jc w:val="both"/>
            </w:pPr>
          </w:p>
          <w:p w:rsidR="008E1FD7" w:rsidRDefault="008E1FD7" w:rsidP="000944B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271AEB">
              <w:rPr>
                <w:b/>
              </w:rPr>
              <w:t>Развитие фонематического восприятия:</w:t>
            </w:r>
          </w:p>
          <w:p w:rsidR="00F638F0" w:rsidRPr="00271AEB" w:rsidRDefault="00F638F0" w:rsidP="008E1FD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8E1FD7" w:rsidRDefault="008E1FD7" w:rsidP="00271AEB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411"/>
              <w:jc w:val="both"/>
            </w:pPr>
            <w:r w:rsidRPr="00F638F0">
              <w:rPr>
                <w:b/>
              </w:rPr>
              <w:t>«Поймай звук»</w:t>
            </w:r>
            <w:r>
              <w:t xml:space="preserve"> - как только услышишь звук Р (Л, С, З, </w:t>
            </w:r>
            <w:proofErr w:type="gramStart"/>
            <w:r w:rsidR="00271AEB">
              <w:t>Ж,Ш</w:t>
            </w:r>
            <w:proofErr w:type="gramEnd"/>
            <w:r>
              <w:t>) хлопни, топни.</w:t>
            </w:r>
          </w:p>
          <w:p w:rsidR="00271AEB" w:rsidRDefault="00271AEB" w:rsidP="00271AEB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411"/>
              <w:jc w:val="both"/>
            </w:pPr>
            <w:r w:rsidRPr="00F638F0">
              <w:rPr>
                <w:b/>
              </w:rPr>
              <w:t>«Рыбка»</w:t>
            </w:r>
            <w:r>
              <w:t xml:space="preserve"> - определение звука в начале (голова), середине (тело), конце (хвост) слова.</w:t>
            </w:r>
          </w:p>
          <w:p w:rsidR="00271AEB" w:rsidRDefault="00271AEB" w:rsidP="00271AEB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411"/>
              <w:jc w:val="both"/>
            </w:pPr>
            <w:r w:rsidRPr="00F638F0">
              <w:rPr>
                <w:b/>
              </w:rPr>
              <w:t>«Какой по счету звук в слове?»</w:t>
            </w:r>
            <w:r>
              <w:t xml:space="preserve"> - например, звук Р. Рубашка (1-ый), марка (3-ий) и т.д.</w:t>
            </w:r>
          </w:p>
          <w:p w:rsidR="00271AEB" w:rsidRDefault="00271AEB" w:rsidP="00271AEB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411"/>
              <w:jc w:val="both"/>
            </w:pPr>
            <w:r w:rsidRPr="00F638F0">
              <w:rPr>
                <w:b/>
              </w:rPr>
              <w:t>«Послушай и прохлопай»</w:t>
            </w:r>
            <w:r>
              <w:t xml:space="preserve"> - взрослый произносит слоговый цепочки с паузой, а ребенок прохлопывает. </w:t>
            </w:r>
            <w:proofErr w:type="gramStart"/>
            <w:r>
              <w:t>Например</w:t>
            </w:r>
            <w:proofErr w:type="gramEnd"/>
            <w:r>
              <w:t xml:space="preserve">: </w:t>
            </w:r>
            <w:proofErr w:type="spellStart"/>
            <w:r>
              <w:t>шаша</w:t>
            </w:r>
            <w:proofErr w:type="spellEnd"/>
            <w:r>
              <w:t xml:space="preserve"> – </w:t>
            </w:r>
            <w:proofErr w:type="spellStart"/>
            <w:r>
              <w:t>ша</w:t>
            </w:r>
            <w:proofErr w:type="spellEnd"/>
            <w:r>
              <w:t xml:space="preserve"> – </w:t>
            </w:r>
            <w:proofErr w:type="spellStart"/>
            <w:r>
              <w:t>шашаша</w:t>
            </w:r>
            <w:proofErr w:type="spellEnd"/>
            <w:r>
              <w:t xml:space="preserve"> (два хлопка-пауза-один хлопок-пауза-три хлопка).</w:t>
            </w:r>
          </w:p>
        </w:tc>
        <w:tc>
          <w:tcPr>
            <w:tcW w:w="5431" w:type="dxa"/>
          </w:tcPr>
          <w:p w:rsidR="00152D75" w:rsidRDefault="00271AEB" w:rsidP="00271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F9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звуков в слогах</w:t>
            </w:r>
          </w:p>
          <w:p w:rsidR="0007604C" w:rsidRPr="00946DF9" w:rsidRDefault="0007604C" w:rsidP="00271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DF9" w:rsidRPr="00946DF9" w:rsidRDefault="00946DF9" w:rsidP="00946DF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DF9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«Колечки»</w:t>
            </w:r>
            <w:r w:rsidRPr="00946DF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(«Пальчики здороваются»). Соединяем кончики большого и указательного пальца так, чтобы получилось колечко, называем заданный слог (слово). Теперь так же по очереди со всеми пальцами: на каждое колечко произносим необходимый слог. Упражнение можно выполнять сначала с большого пальца, затем с мизинца.</w:t>
            </w:r>
          </w:p>
          <w:p w:rsidR="00946DF9" w:rsidRDefault="00946DF9" w:rsidP="00946DF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DF9">
              <w:rPr>
                <w:rFonts w:ascii="Times New Roman" w:hAnsi="Times New Roman" w:cs="Times New Roman"/>
                <w:b/>
                <w:sz w:val="24"/>
                <w:szCs w:val="24"/>
              </w:rPr>
              <w:t>«Скажи наоборот».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Взрослый произносит слоги, а ребенок повторяет наоборот (ар-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946DF9" w:rsidRPr="00946DF9" w:rsidRDefault="00946DF9" w:rsidP="00946DF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DF9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«Цветок»</w:t>
            </w:r>
            <w:r w:rsidRPr="00946DF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Заданный слог (слово) проговаривается с постепенным разгибанием и загибанием пальчиков (лепестки открываются и закрываются).</w:t>
            </w:r>
          </w:p>
          <w:p w:rsidR="00946DF9" w:rsidRPr="00946DF9" w:rsidRDefault="00946DF9" w:rsidP="00946DF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DF9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«Скажи столько же»</w:t>
            </w:r>
            <w:r w:rsidRPr="00946DF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Взрослый хлопает в ладоши (1-4) раза, ребёнок повторяет заданный звук (слог, слово) столько раз, сколько хлопков выполнил взрослый.</w:t>
            </w:r>
          </w:p>
          <w:p w:rsidR="00946DF9" w:rsidRDefault="00946DF9" w:rsidP="00946DF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«Песочные часы» </w:t>
            </w:r>
            <w:r w:rsidRPr="00946DF9">
              <w:rPr>
                <w:rFonts w:ascii="Times New Roman" w:hAnsi="Times New Roman" w:cs="Times New Roman"/>
                <w:sz w:val="24"/>
                <w:szCs w:val="24"/>
              </w:rPr>
              <w:t>Проговариваем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тех пор, пока в часах не закончится песок.</w:t>
            </w:r>
          </w:p>
          <w:p w:rsidR="0007604C" w:rsidRDefault="0007604C" w:rsidP="000760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DF9" w:rsidRDefault="00946DF9" w:rsidP="00946DF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звуков в словах, словосочетаниях, предложениях</w:t>
            </w:r>
          </w:p>
          <w:p w:rsidR="0007604C" w:rsidRDefault="0007604C" w:rsidP="00946DF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DF9" w:rsidRDefault="00946DF9" w:rsidP="00946DF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«Посчитай». Ребенок считает заданное взрослым слово (например, 1 ручка, 2 ручки, три ручки, пять ручек).</w:t>
            </w:r>
          </w:p>
          <w:p w:rsidR="0007604C" w:rsidRDefault="0007604C" w:rsidP="00946DF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правильно». Взрослый дает слова в начальной форме, а ребенок проговаривает его в правильно (пример: рыбак, рыбачить).</w:t>
            </w:r>
          </w:p>
          <w:p w:rsidR="00946DF9" w:rsidRPr="00946DF9" w:rsidRDefault="0007604C" w:rsidP="00946DF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предлагает ребенку вспомнить и назвать 3-5 слов, где заданный звук будет стоять в начале, середине или конце слова.</w:t>
            </w:r>
            <w:r w:rsidR="00946DF9" w:rsidRPr="0094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3533" w:rsidRDefault="001A3533" w:rsidP="001D26EC"/>
    <w:sectPr w:rsidR="001A3533" w:rsidSect="009B2EA6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2C2"/>
    <w:multiLevelType w:val="hybridMultilevel"/>
    <w:tmpl w:val="ECAACD38"/>
    <w:lvl w:ilvl="0" w:tplc="56349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51C"/>
    <w:multiLevelType w:val="hybridMultilevel"/>
    <w:tmpl w:val="48C07502"/>
    <w:lvl w:ilvl="0" w:tplc="59F46A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E642E"/>
    <w:multiLevelType w:val="hybridMultilevel"/>
    <w:tmpl w:val="3D60E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764B7"/>
    <w:multiLevelType w:val="hybridMultilevel"/>
    <w:tmpl w:val="F0720EB8"/>
    <w:lvl w:ilvl="0" w:tplc="F40AE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74FB"/>
    <w:multiLevelType w:val="hybridMultilevel"/>
    <w:tmpl w:val="16BE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642F7"/>
    <w:multiLevelType w:val="hybridMultilevel"/>
    <w:tmpl w:val="732C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31788"/>
    <w:multiLevelType w:val="multilevel"/>
    <w:tmpl w:val="ED6A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762EFB"/>
    <w:multiLevelType w:val="hybridMultilevel"/>
    <w:tmpl w:val="16EC9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158F0"/>
    <w:multiLevelType w:val="hybridMultilevel"/>
    <w:tmpl w:val="F1C8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B1"/>
    <w:rsid w:val="0007604C"/>
    <w:rsid w:val="000944B5"/>
    <w:rsid w:val="00152D75"/>
    <w:rsid w:val="001A3533"/>
    <w:rsid w:val="001D26EC"/>
    <w:rsid w:val="00271AEB"/>
    <w:rsid w:val="005E57AB"/>
    <w:rsid w:val="00611A0D"/>
    <w:rsid w:val="00686E98"/>
    <w:rsid w:val="00863CD8"/>
    <w:rsid w:val="008E1FD7"/>
    <w:rsid w:val="00946DF9"/>
    <w:rsid w:val="00977AE6"/>
    <w:rsid w:val="00986DB1"/>
    <w:rsid w:val="009B2EA6"/>
    <w:rsid w:val="00E20F31"/>
    <w:rsid w:val="00F6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B7E86-45EA-4E49-ADC7-C25CF9E1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D75"/>
    <w:pPr>
      <w:ind w:left="720"/>
      <w:contextualSpacing/>
    </w:pPr>
  </w:style>
  <w:style w:type="paragraph" w:customStyle="1" w:styleId="c0">
    <w:name w:val="c0"/>
    <w:basedOn w:val="a"/>
    <w:rsid w:val="00E2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0F31"/>
  </w:style>
  <w:style w:type="character" w:styleId="a5">
    <w:name w:val="Strong"/>
    <w:basedOn w:val="a0"/>
    <w:uiPriority w:val="22"/>
    <w:qFormat/>
    <w:rsid w:val="00946D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7AB"/>
    <w:rPr>
      <w:rFonts w:ascii="Segoe UI" w:hAnsi="Segoe UI" w:cs="Segoe UI"/>
      <w:sz w:val="18"/>
      <w:szCs w:val="18"/>
    </w:rPr>
  </w:style>
  <w:style w:type="paragraph" w:customStyle="1" w:styleId="school-opf">
    <w:name w:val="school-opf"/>
    <w:basedOn w:val="a"/>
    <w:rsid w:val="009B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-name">
    <w:name w:val="school-name"/>
    <w:basedOn w:val="a"/>
    <w:rsid w:val="009B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47447-4732-4B82-B170-CDAB20FD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Четвергова Ольга Викторовна</dc:creator>
  <cp:keywords/>
  <dc:description/>
  <cp:lastModifiedBy>Корноухова Людмила Михайловна</cp:lastModifiedBy>
  <cp:revision>9</cp:revision>
  <cp:lastPrinted>2023-03-28T03:52:00Z</cp:lastPrinted>
  <dcterms:created xsi:type="dcterms:W3CDTF">2023-03-27T06:45:00Z</dcterms:created>
  <dcterms:modified xsi:type="dcterms:W3CDTF">2023-03-31T02:59:00Z</dcterms:modified>
</cp:coreProperties>
</file>