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7" w:rsidRDefault="00E81337" w:rsidP="00E81337">
      <w:pPr>
        <w:ind w:left="142"/>
        <w:jc w:val="both"/>
        <w:rPr>
          <w:sz w:val="28"/>
          <w:szCs w:val="28"/>
        </w:rPr>
      </w:pPr>
      <w:r w:rsidRPr="00E81337">
        <w:rPr>
          <w:sz w:val="28"/>
          <w:szCs w:val="28"/>
        </w:rPr>
        <w:t xml:space="preserve">План </w:t>
      </w:r>
      <w:r>
        <w:rPr>
          <w:sz w:val="28"/>
          <w:szCs w:val="28"/>
        </w:rPr>
        <w:t>по апробированию технологии смешанного обучения с использованием он-лайн платформы 01 Математика в 6 классах</w:t>
      </w:r>
      <w:r w:rsidRPr="00EF3A7D">
        <w:rPr>
          <w:sz w:val="28"/>
          <w:szCs w:val="28"/>
        </w:rPr>
        <w:t xml:space="preserve">: </w:t>
      </w:r>
    </w:p>
    <w:p w:rsidR="0029697F" w:rsidRPr="0029697F" w:rsidRDefault="0029697F" w:rsidP="00DE7473">
      <w:pPr>
        <w:spacing w:line="360" w:lineRule="auto"/>
        <w:jc w:val="both"/>
        <w:rPr>
          <w:b/>
        </w:rPr>
      </w:pPr>
    </w:p>
    <w:tbl>
      <w:tblPr>
        <w:tblStyle w:val="a5"/>
        <w:tblW w:w="5000" w:type="pct"/>
        <w:tblLook w:val="04A0"/>
      </w:tblPr>
      <w:tblGrid>
        <w:gridCol w:w="1276"/>
        <w:gridCol w:w="8282"/>
        <w:gridCol w:w="1955"/>
        <w:gridCol w:w="4407"/>
      </w:tblGrid>
      <w:tr w:rsidR="00E81337" w:rsidRPr="00E81337" w:rsidTr="00DB5BBF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№</w:t>
            </w:r>
          </w:p>
        </w:tc>
        <w:tc>
          <w:tcPr>
            <w:tcW w:w="2601" w:type="pct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  <w:jc w:val="both"/>
            </w:pPr>
            <w:r w:rsidRPr="004C2B10">
              <w:t>Название мероприятия</w:t>
            </w:r>
          </w:p>
        </w:tc>
        <w:tc>
          <w:tcPr>
            <w:tcW w:w="614" w:type="pct"/>
          </w:tcPr>
          <w:p w:rsidR="00E81337" w:rsidRPr="004C2B10" w:rsidRDefault="00E81337" w:rsidP="00845189">
            <w:pPr>
              <w:spacing w:before="40" w:after="40"/>
            </w:pPr>
            <w:r w:rsidRPr="004C2B10">
              <w:t>Сроки</w:t>
            </w:r>
          </w:p>
        </w:tc>
        <w:tc>
          <w:tcPr>
            <w:tcW w:w="1384" w:type="pct"/>
          </w:tcPr>
          <w:p w:rsid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 w:rsidRPr="004C2B10">
              <w:t>Результат</w:t>
            </w: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нормативное закрепление процесса проведения Апробации на базе ОО (приказ об утверждении состава рабочей группы, план-график проведения Апробации в соответствии с общим графиком работ и т. п.)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Ноябрь – декабрь 2019</w:t>
            </w:r>
          </w:p>
        </w:tc>
        <w:tc>
          <w:tcPr>
            <w:tcW w:w="1384" w:type="pct"/>
          </w:tcPr>
          <w:p w:rsidR="00E81337" w:rsidRPr="004C2B10" w:rsidRDefault="00E81337" w:rsidP="00845189">
            <w:pPr>
              <w:spacing w:before="40"/>
            </w:pPr>
            <w:r>
              <w:t>П</w:t>
            </w:r>
            <w:r w:rsidRPr="004C2B10">
              <w:t>акет ло</w:t>
            </w:r>
            <w:r>
              <w:t>к</w:t>
            </w:r>
            <w:r w:rsidRPr="004C2B10">
              <w:t>альных актов:</w:t>
            </w:r>
          </w:p>
          <w:p w:rsidR="00E81337" w:rsidRDefault="00E81337" w:rsidP="00E81337">
            <w:pPr>
              <w:pStyle w:val="a6"/>
              <w:numPr>
                <w:ilvl w:val="0"/>
                <w:numId w:val="3"/>
              </w:numPr>
            </w:pPr>
            <w:r w:rsidRPr="00BD2E94">
              <w:t>приказ об утверждении состава рабочей группы,</w:t>
            </w:r>
          </w:p>
          <w:p w:rsidR="00E81337" w:rsidRDefault="00E81337" w:rsidP="00E81337">
            <w:pPr>
              <w:pStyle w:val="a6"/>
              <w:numPr>
                <w:ilvl w:val="0"/>
                <w:numId w:val="3"/>
              </w:numPr>
            </w:pPr>
            <w:r w:rsidRPr="00BD2E94">
              <w:t xml:space="preserve">план-график проведения Апробации </w:t>
            </w:r>
            <w:r>
              <w:t xml:space="preserve">в </w:t>
            </w:r>
            <w:r w:rsidRPr="004C2B10">
              <w:t>ОО</w:t>
            </w:r>
          </w:p>
          <w:p w:rsidR="00E81337" w:rsidRPr="00DB247C" w:rsidRDefault="00E81337" w:rsidP="00845189">
            <w:pPr>
              <w:spacing w:after="40"/>
            </w:pPr>
            <w:proofErr w:type="gramStart"/>
            <w:r>
              <w:t>утвержден</w:t>
            </w:r>
            <w:proofErr w:type="gramEnd"/>
            <w:r>
              <w:t xml:space="preserve"> и размещен на сайте ОО</w:t>
            </w: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корректировка календарно-тематического планирования на первое полугодие 2020 года по предмету математика в основной школе;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декабрь 2019 г.</w:t>
            </w:r>
          </w:p>
        </w:tc>
        <w:tc>
          <w:tcPr>
            <w:tcW w:w="1384" w:type="pct"/>
          </w:tcPr>
          <w:p w:rsidR="00E81337" w:rsidRDefault="00E81337" w:rsidP="00845189">
            <w:pPr>
              <w:spacing w:before="40" w:after="40"/>
            </w:pPr>
            <w:r>
              <w:t xml:space="preserve">Календарно-тематический план на первое полугодие 2020 года по предмету математика скорректирован в соответствии </w:t>
            </w:r>
            <w:r>
              <w:br/>
              <w:t>с выбранными моделями смешанного обучения.</w:t>
            </w:r>
          </w:p>
          <w:p w:rsidR="00E81337" w:rsidRPr="004C2B10" w:rsidRDefault="00E81337" w:rsidP="00845189">
            <w:pPr>
              <w:spacing w:before="40" w:after="40"/>
            </w:pPr>
            <w:r>
              <w:t xml:space="preserve">Скорректированные планы отправлены </w:t>
            </w:r>
            <w:proofErr w:type="gramStart"/>
            <w:r>
              <w:t>курирующему</w:t>
            </w:r>
            <w:proofErr w:type="gramEnd"/>
            <w:r>
              <w:t xml:space="preserve"> тьютору</w:t>
            </w: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 xml:space="preserve">участие школьной команды ОО в обучении на курсах повышения квалификации по освоению технологии смешанного обучения с использованием возможностей электронного учебного пособия «01Математика» в составе не менее двух педагогов математики </w:t>
            </w:r>
            <w:r w:rsidRPr="00E81337">
              <w:br/>
              <w:t>и заместителя директора, курирующего работу в основной школе;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18-23 ноября 2019</w:t>
            </w:r>
          </w:p>
        </w:tc>
        <w:tc>
          <w:tcPr>
            <w:tcW w:w="1384" w:type="pct"/>
          </w:tcPr>
          <w:p w:rsidR="00E81337" w:rsidRPr="00E81337" w:rsidRDefault="00E81337" w:rsidP="00845189">
            <w:pPr>
              <w:spacing w:before="40" w:after="40"/>
            </w:pPr>
            <w:r w:rsidRPr="00E81337">
              <w:t xml:space="preserve">Педагоги, преподающие математику в основной школе и заместитель директора, курирующий работу в основной школе, прошли </w:t>
            </w:r>
            <w:proofErr w:type="gramStart"/>
            <w:r w:rsidRPr="00E81337">
              <w:t>обучение по Программе</w:t>
            </w:r>
            <w:proofErr w:type="gramEnd"/>
            <w:r w:rsidRPr="00E81337">
              <w:t xml:space="preserve"> «</w:t>
            </w:r>
            <w:r w:rsidRPr="00E81337">
              <w:rPr>
                <w:rFonts w:eastAsiaTheme="minorEastAsia"/>
              </w:rPr>
              <w:t xml:space="preserve">Смешанное обучение </w:t>
            </w:r>
            <w:r w:rsidRPr="00E81337">
              <w:rPr>
                <w:rFonts w:eastAsiaTheme="minorEastAsia"/>
              </w:rPr>
              <w:br/>
              <w:t>на уроках математики в основной школе (на примере использования электронного учебного пособия «01Математика»)»</w:t>
            </w: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E813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 xml:space="preserve">участие в мероприятиях, проводимых </w:t>
            </w:r>
            <w:r>
              <w:t>К</w:t>
            </w:r>
            <w:r w:rsidRPr="00964353">
              <w:t>раев</w:t>
            </w:r>
            <w:r>
              <w:t>ым</w:t>
            </w:r>
            <w:r w:rsidRPr="00964353">
              <w:t xml:space="preserve"> государственн</w:t>
            </w:r>
            <w:r>
              <w:t>ым</w:t>
            </w:r>
            <w:r w:rsidRPr="00964353">
              <w:t xml:space="preserve"> автономн</w:t>
            </w:r>
            <w:r>
              <w:t>ым</w:t>
            </w:r>
            <w:r w:rsidRPr="00964353">
              <w:t xml:space="preserve"> учреждени</w:t>
            </w:r>
            <w:r>
              <w:t>ем</w:t>
            </w:r>
            <w:r w:rsidRPr="00964353">
              <w:t xml:space="preserve">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  <w:r>
              <w:t xml:space="preserve"> (далее КК ИПК)</w:t>
            </w:r>
            <w:r w:rsidRPr="00E81337">
              <w:t>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 w:rsidRPr="00E81337">
              <w:t>согласно общему графику работ по Апробации</w:t>
            </w:r>
          </w:p>
        </w:tc>
        <w:tc>
          <w:tcPr>
            <w:tcW w:w="1384" w:type="pct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разработка, проведение и описание каждым учителем, участвующем в Апробации, не менее 10 уроков по технологии смешанного обучения с использованием возможностей электронного учебного пособия «01Математика»;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До 29 мая 2020 г.</w:t>
            </w:r>
          </w:p>
        </w:tc>
        <w:tc>
          <w:tcPr>
            <w:tcW w:w="1384" w:type="pct"/>
          </w:tcPr>
          <w:p w:rsid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 xml:space="preserve">представление разработанных уроков тьютору, </w:t>
            </w:r>
            <w:proofErr w:type="gramStart"/>
            <w:r w:rsidRPr="00E81337">
              <w:t>курирующему</w:t>
            </w:r>
            <w:proofErr w:type="gramEnd"/>
            <w:r w:rsidRPr="00E81337">
              <w:t xml:space="preserve"> проведение Апробации в ОО, для размещения их в сообществе «Смешанное обучение» на сайте Дистанционного обучения Красноярья;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До 29 мая 2020 г.</w:t>
            </w:r>
          </w:p>
        </w:tc>
        <w:tc>
          <w:tcPr>
            <w:tcW w:w="1384" w:type="pct"/>
          </w:tcPr>
          <w:p w:rsid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проведение не менее одного открытого мероприятия школьного уровня по презентации опыта работы по технологии смешанного обучения с использованием возможностей электронного учебного пособия «01Математика»;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Январь – май 2020 г.</w:t>
            </w:r>
          </w:p>
        </w:tc>
        <w:tc>
          <w:tcPr>
            <w:tcW w:w="1384" w:type="pct"/>
          </w:tcPr>
          <w:p w:rsid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представление по результатам Апробации не менее одной практики от ОО для участия в отборе практик для включения в региональный атлас образовательных практик;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Январь – май 2020 г.</w:t>
            </w:r>
          </w:p>
        </w:tc>
        <w:tc>
          <w:tcPr>
            <w:tcW w:w="1384" w:type="pct"/>
          </w:tcPr>
          <w:p w:rsid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описание опыта по становлению/внедрению технологии смешанного обучения в основной школе с использованием возможностей электронного учебного пособия «01Математика» для публикации (не менее одной статьи от ОО);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Январь – май 2020 г.</w:t>
            </w:r>
          </w:p>
        </w:tc>
        <w:tc>
          <w:tcPr>
            <w:tcW w:w="1384" w:type="pct"/>
          </w:tcPr>
          <w:p w:rsid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обеспечение информационного сопровождения о ходе и результатах Апробации на сайте ОО (локальные нормативные документы, план-график Апробации, программы мероприятий, материалы мероприятий, уроки, разработанные учителями, участвующими в Апробации и т. п.).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>
              <w:t>Ноябрь 2019 – май 2020 г.</w:t>
            </w:r>
          </w:p>
        </w:tc>
        <w:tc>
          <w:tcPr>
            <w:tcW w:w="1384" w:type="pct"/>
          </w:tcPr>
          <w:p w:rsid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подготовка отчета по итогам Апробации;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 w:rsidRPr="00E81337">
              <w:t>согласно общему графику работ по Апробации</w:t>
            </w:r>
          </w:p>
        </w:tc>
        <w:tc>
          <w:tcPr>
            <w:tcW w:w="1384" w:type="pct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B85E2F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представление условий для съемок видеофрагментов уроков, реализуемых в рамках Апробации;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 w:rsidRPr="00E81337">
              <w:t xml:space="preserve">согласно общему </w:t>
            </w:r>
            <w:r w:rsidRPr="00E81337">
              <w:lastRenderedPageBreak/>
              <w:t>графику работ по Апробации</w:t>
            </w:r>
          </w:p>
        </w:tc>
        <w:tc>
          <w:tcPr>
            <w:tcW w:w="1384" w:type="pct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  <w:tr w:rsidR="00E81337" w:rsidRPr="00E81337" w:rsidTr="00E81337">
        <w:tc>
          <w:tcPr>
            <w:tcW w:w="401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  <w:tc>
          <w:tcPr>
            <w:tcW w:w="2601" w:type="pct"/>
          </w:tcPr>
          <w:p w:rsidR="00E81337" w:rsidRPr="00E81337" w:rsidRDefault="00E81337" w:rsidP="00E813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426"/>
              <w:jc w:val="both"/>
            </w:pPr>
            <w:r w:rsidRPr="00E81337">
              <w:t>предоставление площадей на базе ОО для проведения мероприятий, проводимых согласно общему графику работ, представленному в данном Соглашении.</w:t>
            </w:r>
          </w:p>
        </w:tc>
        <w:tc>
          <w:tcPr>
            <w:tcW w:w="614" w:type="pct"/>
            <w:vAlign w:val="center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  <w:r w:rsidRPr="00E81337">
              <w:t>согласно общему графику работ по Апробации</w:t>
            </w:r>
          </w:p>
        </w:tc>
        <w:tc>
          <w:tcPr>
            <w:tcW w:w="1384" w:type="pct"/>
          </w:tcPr>
          <w:p w:rsidR="00E81337" w:rsidRPr="00E81337" w:rsidRDefault="00E81337" w:rsidP="00E81337">
            <w:pPr>
              <w:pStyle w:val="a4"/>
              <w:spacing w:before="0" w:beforeAutospacing="0" w:after="0" w:afterAutospacing="0" w:line="360" w:lineRule="auto"/>
              <w:ind w:left="426"/>
            </w:pPr>
          </w:p>
        </w:tc>
      </w:tr>
    </w:tbl>
    <w:p w:rsidR="00FA1035" w:rsidRDefault="00FA1035" w:rsidP="00E81337"/>
    <w:sectPr w:rsidR="00FA1035" w:rsidSect="00E8133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BE5"/>
    <w:multiLevelType w:val="hybridMultilevel"/>
    <w:tmpl w:val="141603FA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E7380"/>
    <w:multiLevelType w:val="hybridMultilevel"/>
    <w:tmpl w:val="0840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368FE"/>
    <w:multiLevelType w:val="hybridMultilevel"/>
    <w:tmpl w:val="5FF0F1FE"/>
    <w:lvl w:ilvl="0" w:tplc="CEBED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473"/>
    <w:rsid w:val="00094E7F"/>
    <w:rsid w:val="000B04F4"/>
    <w:rsid w:val="00105492"/>
    <w:rsid w:val="001572AF"/>
    <w:rsid w:val="0029697F"/>
    <w:rsid w:val="004F1088"/>
    <w:rsid w:val="00657CDE"/>
    <w:rsid w:val="008234FB"/>
    <w:rsid w:val="008B2571"/>
    <w:rsid w:val="00AA25CD"/>
    <w:rsid w:val="00C962DA"/>
    <w:rsid w:val="00DE7473"/>
    <w:rsid w:val="00E81337"/>
    <w:rsid w:val="00FA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DE7473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DE747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DE7473"/>
  </w:style>
  <w:style w:type="table" w:styleId="a5">
    <w:name w:val="Table Grid"/>
    <w:basedOn w:val="a1"/>
    <w:uiPriority w:val="39"/>
    <w:rsid w:val="00E81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1337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2995</Characters>
  <Application>Microsoft Office Word</Application>
  <DocSecurity>0</DocSecurity>
  <Lines>24</Lines>
  <Paragraphs>7</Paragraphs>
  <ScaleCrop>false</ScaleCrop>
  <Company>Krokoz™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Корноухова Людмила Михайловна</dc:creator>
  <cp:lastModifiedBy>Корноухова Людмила Михайловна</cp:lastModifiedBy>
  <cp:revision>2</cp:revision>
  <cp:lastPrinted>2019-11-13T08:46:00Z</cp:lastPrinted>
  <dcterms:created xsi:type="dcterms:W3CDTF">2019-11-30T07:00:00Z</dcterms:created>
  <dcterms:modified xsi:type="dcterms:W3CDTF">2019-11-30T07:00:00Z</dcterms:modified>
</cp:coreProperties>
</file>