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37" w:rsidRPr="00353D37" w:rsidRDefault="00996E63" w:rsidP="00353D3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3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может сделать заботливый взрослый для предотвращения суицидального поведения подростка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внимание и слушание подростка (ребенок страдает от одиночества и желает поделиться наболевшим);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верная формулировка вопросов, спокойное и доходчивое расспрашивание о сути тревожной ситуации, предложение о помощи;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отсутствие осуждения и удивления в ответ на услышанное;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признание «беды» ребенка как факт (отрицание проблемы заставляет подростка чувствовать себя никчемным и мелочным);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разрушение ореола трагичности о своей смерти у подростка;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отказ от утешений, но убедить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во временном характере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проблемы;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вселение реальной надежды на преодоление трудностей, укрепление его веры в себя и в собственных силах;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проявление понимания и сочувствия;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осуществление контроля за поведением учащегося, анализ его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отношений со сверстниками.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3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родителям или любому взрослому,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которых необходимо придерживаться в беседе с подростком – </w:t>
      </w:r>
      <w:proofErr w:type="spell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суицидентом</w:t>
      </w:r>
      <w:proofErr w:type="spellEnd"/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Выявление признаков суицидального поведения (Профилактика самоубийства включает не только участие друзей и их заботу, но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и своевременное распознавание признаков грядущей опасности (депрессия, суицидальная угроза, 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редшествующая попытка суицида,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изменение поведения, беспомощность и безнадежность и прочее).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Восприятие </w:t>
      </w:r>
      <w:proofErr w:type="spell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суицидента</w:t>
      </w:r>
      <w:proofErr w:type="spell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как личности (Принять, что подросток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действительно замышляет самоубийство, поэтому не допускать мысли о его неспособности к совершению задуманного (слишком слаб,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труслив, глуп и прочее). Не верить и не позволять другим убедить вас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в несерьезности намерений подростка в совершении самоубийства.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Лучше преувеличить возможную угрозу суицида, чем недооценить</w:t>
      </w:r>
      <w:proofErr w:type="gram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proofErr w:type="gram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Заботливые взаимоотношения (В данном случае важны не столько слова, сколько участие, сочувствие и дружеская поддержка, которые дадут понять по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>дростку, что он нужен и любим).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 Умение внимательно слушать (Потенциальному самоубийце важен не столько диалог с внимательным собеседником, а возможность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высказаться и быть услышанным в своей боли и проблеме. Следует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стараться исключить при монологе подростка растерянность, осуждение и шок от услышанного. Необходимо поощрять собеседника в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раскрытии собственной души (я ценю твои откровения, я понимаю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что это очень трудно – рассказывать о наболевшем и решении уйти из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жизни, я весь внимание). Также немаловажно умение «слышать третьим ухом», то есть отмечать поведение и мимику, малейшее изменение настроения и движение, нарушение сна и аппетита).</w:t>
      </w:r>
    </w:p>
    <w:p w:rsidR="00AE1479" w:rsidRPr="00353D37" w:rsidRDefault="00996E63" w:rsidP="00353D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• Спорам – нет (Ведя с </w:t>
      </w:r>
      <w:proofErr w:type="spell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суицидентом</w:t>
      </w:r>
      <w:proofErr w:type="spell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беседу, необходимо отказаться от всевозможных с ним споров, высказываний типа: «Ты живешь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значительно лучше других, чего тебе не хватает?» или «Ты опозоришь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и сделаешь несчастной свою семью». Подобные высказывания блокируют дальнейшую откровенность собеседника, подавляют его еще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больше, а сам подросток замыкается, результатом чего его убеждение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покончить с собой только укрепляется</w:t>
      </w:r>
      <w:proofErr w:type="gram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proofErr w:type="gram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спрашивать (В диалоге с ребенком немаловажное значение имеют правильно заданные вопросы. Не стоит бояться спросить: «Ты замышляешь самоубийство?» - человек, который никогда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не думал об этом, соответственно и не придет к подобной мысли. А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подросток с суицидальным поведением почувствует облегчение от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того, что кто-то интересуется его мыслями и переживаниями и готов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выслушать. В своих ответах взрослый может использовать перефразированные вопросы собеседника, что поможет ему разобраться в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собственных размышлениях и переживаниях</w:t>
      </w:r>
      <w:proofErr w:type="gram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proofErr w:type="gram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Участие, а не утешение (Высказанные переживания подразумевают от взрослого не неоправданных утешений (у всех такое было, не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ты первый, не ты последний), а заинтересованность и отзывчивость.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Беседу следует вести в русле любви и заботы, отбросив в сторону навязшие на языке клише. Иначе подросток почувствует себя еще более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бесполезным и ненужным, так как для него не нашлось единственно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верных слов, выделяющих его как отдельную личность</w:t>
      </w:r>
      <w:proofErr w:type="gramStart"/>
      <w:r w:rsidRPr="00353D3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proofErr w:type="gramEnd"/>
      <w:r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конструктивных подходов (Вместо банальных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фраз: «Подумай о своей семье/друзьях, как они будут страдать в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случае твоей смерти», стоит попросить ребенка подумать об альтернативных методах, ведь уход из жизни – это после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дний вариант.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Возможно, что в разговоре подросток переосмыслит свое решение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  <w:t>и найдет выход из тупика. Оптимальным решением выступит выяснение того, что еще дорого ребенку и что он ценит. Направив его по</w:t>
      </w:r>
      <w:r w:rsidR="00353D37" w:rsidRPr="0035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t>этому пути, возможно изменить решение об его уходе из жизни).</w:t>
      </w:r>
      <w:r w:rsidRPr="00353D37">
        <w:rPr>
          <w:rFonts w:ascii="Times New Roman" w:hAnsi="Times New Roman" w:cs="Times New Roman"/>
          <w:color w:val="000000"/>
          <w:sz w:val="24"/>
          <w:szCs w:val="24"/>
        </w:rPr>
        <w:br/>
      </w:r>
    </w:p>
    <w:bookmarkEnd w:id="0"/>
    <w:p w:rsidR="00996E63" w:rsidRPr="00353D37" w:rsidRDefault="00996E63" w:rsidP="00353D37">
      <w:pPr>
        <w:rPr>
          <w:rFonts w:ascii="Times New Roman" w:hAnsi="Times New Roman" w:cs="Times New Roman"/>
          <w:sz w:val="24"/>
          <w:szCs w:val="24"/>
        </w:rPr>
      </w:pPr>
    </w:p>
    <w:sectPr w:rsidR="00996E63" w:rsidRPr="00353D37" w:rsidSect="0099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3"/>
    <w:rsid w:val="00353D37"/>
    <w:rsid w:val="00996E63"/>
    <w:rsid w:val="00A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84AD-06E8-4E5B-8367-A9CFB03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Анастасия Викторовна</dc:creator>
  <cp:keywords/>
  <dc:description/>
  <cp:lastModifiedBy>Каримова Анастасия Викторовна</cp:lastModifiedBy>
  <cp:revision>2</cp:revision>
  <dcterms:created xsi:type="dcterms:W3CDTF">2021-03-24T11:47:00Z</dcterms:created>
  <dcterms:modified xsi:type="dcterms:W3CDTF">2022-05-25T06:24:00Z</dcterms:modified>
</cp:coreProperties>
</file>